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B18" w:rsidRDefault="00EB1EDC">
      <w:r>
        <w:t>Name: ______________________________________</w:t>
      </w:r>
    </w:p>
    <w:p w:rsidR="00EB1EDC" w:rsidRDefault="00EB1EDC" w:rsidP="00EB1EDC">
      <w:pPr>
        <w:jc w:val="center"/>
        <w:rPr>
          <w:rFonts w:ascii="AR BONNIE" w:hAnsi="AR BONNIE"/>
          <w:b/>
          <w:sz w:val="44"/>
          <w:u w:val="single"/>
        </w:rPr>
      </w:pPr>
      <w:r w:rsidRPr="00EB1EDC">
        <w:rPr>
          <w:rFonts w:ascii="AR BONNIE" w:hAnsi="AR BONNIE"/>
          <w:b/>
          <w:sz w:val="44"/>
          <w:u w:val="single"/>
        </w:rPr>
        <w:t>ORGANIZING THE PERIODIC TABLE</w:t>
      </w:r>
    </w:p>
    <w:p w:rsidR="00EB1EDC" w:rsidRPr="00EB1EDC" w:rsidRDefault="00EB1EDC" w:rsidP="00EB1EDC">
      <w:r>
        <w:rPr>
          <w:u w:val="single"/>
        </w:rPr>
        <w:t xml:space="preserve">Directions: </w:t>
      </w:r>
      <w:r>
        <w:t>Observe items from each station.  Record characteristics of each group (such as color, malleability (how bendable is it?), conductivity, etc.) in the following table.  Once thorough observations have been made for all items, name each group based on common characteristics.</w:t>
      </w:r>
    </w:p>
    <w:tbl>
      <w:tblPr>
        <w:tblStyle w:val="TableGrid"/>
        <w:tblW w:w="0" w:type="auto"/>
        <w:tblLook w:val="04A0" w:firstRow="1" w:lastRow="0" w:firstColumn="1" w:lastColumn="0" w:noHBand="0" w:noVBand="1"/>
      </w:tblPr>
      <w:tblGrid>
        <w:gridCol w:w="4788"/>
        <w:gridCol w:w="4788"/>
      </w:tblGrid>
      <w:tr w:rsidR="00EB1EDC" w:rsidTr="00EB1EDC">
        <w:tc>
          <w:tcPr>
            <w:tcW w:w="4788" w:type="dxa"/>
          </w:tcPr>
          <w:p w:rsidR="0015170F" w:rsidRDefault="0015170F" w:rsidP="00EB1EDC"/>
          <w:p w:rsidR="00EB1EDC" w:rsidRDefault="00EB1EDC" w:rsidP="00EB1EDC">
            <w:r>
              <w:t>Group 1: ________________________________</w:t>
            </w:r>
          </w:p>
          <w:p w:rsidR="00EB1EDC" w:rsidRDefault="00EB1EDC" w:rsidP="00EB1EDC"/>
        </w:tc>
        <w:tc>
          <w:tcPr>
            <w:tcW w:w="4788" w:type="dxa"/>
          </w:tcPr>
          <w:p w:rsidR="0015170F" w:rsidRDefault="0015170F" w:rsidP="00EB1EDC"/>
          <w:p w:rsidR="00EB1EDC" w:rsidRDefault="00EB1EDC" w:rsidP="00EB1EDC">
            <w:bookmarkStart w:id="0" w:name="_GoBack"/>
            <w:bookmarkEnd w:id="0"/>
            <w:r>
              <w:t>Group 2: _______________________________</w:t>
            </w:r>
          </w:p>
        </w:tc>
      </w:tr>
      <w:tr w:rsidR="00EB1EDC" w:rsidTr="00EB1EDC">
        <w:tc>
          <w:tcPr>
            <w:tcW w:w="4788" w:type="dxa"/>
          </w:tcPr>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p w:rsidR="00EB1EDC" w:rsidRDefault="00EB1EDC" w:rsidP="00EB1EDC"/>
        </w:tc>
        <w:tc>
          <w:tcPr>
            <w:tcW w:w="4788" w:type="dxa"/>
          </w:tcPr>
          <w:p w:rsidR="00EB1EDC" w:rsidRDefault="00EB1EDC" w:rsidP="00EB1EDC"/>
        </w:tc>
      </w:tr>
    </w:tbl>
    <w:p w:rsidR="00EB1EDC" w:rsidRDefault="00EB1EDC" w:rsidP="00EB1EDC">
      <w:r>
        <w:t>What are GENERALIZED characteristics for group 1? _______________________________________________________________________________________________________________________________________________________________________________________________________________________________________________________________</w:t>
      </w:r>
    </w:p>
    <w:p w:rsidR="00EB1EDC" w:rsidRPr="00EB1EDC" w:rsidRDefault="00EB1EDC" w:rsidP="00EB1EDC">
      <w:r>
        <w:t xml:space="preserve">What are GENERALIZED characteristics for group 2? _______________________________________________________________________________________________________________________________________________________________________________________________________________________________________________________________ </w:t>
      </w:r>
    </w:p>
    <w:sectPr w:rsidR="00EB1EDC" w:rsidRPr="00EB1EDC" w:rsidSect="001517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 BONNIE">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EDC"/>
    <w:rsid w:val="0015170F"/>
    <w:rsid w:val="00AC1A32"/>
    <w:rsid w:val="00B44458"/>
    <w:rsid w:val="00EB1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1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1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Federici, Elizabeth</cp:lastModifiedBy>
  <cp:revision>2</cp:revision>
  <cp:lastPrinted>2013-10-28T11:00:00Z</cp:lastPrinted>
  <dcterms:created xsi:type="dcterms:W3CDTF">2013-10-27T20:10:00Z</dcterms:created>
  <dcterms:modified xsi:type="dcterms:W3CDTF">2013-10-28T11:00:00Z</dcterms:modified>
</cp:coreProperties>
</file>